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E" w:rsidRDefault="00931E4E">
      <w:pPr>
        <w:pageBreakBefore/>
        <w:jc w:val="both"/>
        <w:rPr>
          <w:lang w:val="ro-RO"/>
        </w:rPr>
      </w:pPr>
      <w:r>
        <w:rPr>
          <w:lang w:val="ro-RO"/>
        </w:rPr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F7354A">
        <w:rPr>
          <w:b/>
          <w:bCs/>
          <w:lang w:val="ro-RO"/>
        </w:rPr>
        <w:t>2016-2017</w:t>
      </w:r>
    </w:p>
    <w:p w:rsidR="00931E4E" w:rsidRDefault="00931E4E">
      <w:pPr>
        <w:rPr>
          <w:lang w:val="ro-RO"/>
        </w:rPr>
      </w:pPr>
      <w:r>
        <w:rPr>
          <w:lang w:val="ro-RO"/>
        </w:rPr>
        <w:t>FACULTATEA DE ŞTIINŢE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:rsidR="00931E4E" w:rsidRDefault="00931E4E">
      <w:pPr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>Fizica explorărilor şi terapiilor biomedicale (Master)</w:t>
      </w:r>
    </w:p>
    <w:p w:rsidR="00931E4E" w:rsidRDefault="00931E4E">
      <w:pPr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</w:t>
      </w:r>
    </w:p>
    <w:p w:rsidR="00931E4E" w:rsidRDefault="00931E4E">
      <w:pPr>
        <w:rPr>
          <w:b/>
          <w:bCs/>
          <w:sz w:val="32"/>
          <w:szCs w:val="32"/>
          <w:lang w:val="ro-RO"/>
        </w:rPr>
      </w:pPr>
      <w:r>
        <w:rPr>
          <w:b/>
          <w:bCs/>
          <w:lang w:val="ro-RO"/>
        </w:rPr>
        <w:tab/>
        <w:t xml:space="preserve">         </w:t>
      </w:r>
    </w:p>
    <w:p w:rsidR="00931E4E" w:rsidRDefault="00931E4E">
      <w:pPr>
        <w:jc w:val="center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:rsidR="00931E4E" w:rsidRDefault="00931E4E">
      <w:pPr>
        <w:jc w:val="center"/>
        <w:rPr>
          <w:sz w:val="32"/>
          <w:szCs w:val="32"/>
          <w:lang w:val="ro-RO"/>
        </w:rPr>
      </w:pPr>
    </w:p>
    <w:tbl>
      <w:tblPr>
        <w:tblW w:w="9286" w:type="dxa"/>
        <w:tblInd w:w="-106" w:type="dxa"/>
        <w:tblLayout w:type="fixed"/>
        <w:tblLook w:val="0000"/>
      </w:tblPr>
      <w:tblGrid>
        <w:gridCol w:w="698"/>
        <w:gridCol w:w="685"/>
        <w:gridCol w:w="5635"/>
        <w:gridCol w:w="851"/>
        <w:gridCol w:w="1417"/>
      </w:tblGrid>
      <w:tr w:rsidR="00931E4E" w:rsidTr="00193D0D">
        <w:tc>
          <w:tcPr>
            <w:tcW w:w="69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6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6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193D0D" w:rsidTr="00193D0D">
        <w:trPr>
          <w:cantSplit/>
          <w:trHeight w:hRule="exact" w:val="221"/>
        </w:trPr>
        <w:tc>
          <w:tcPr>
            <w:tcW w:w="69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0D" w:rsidRDefault="00193D0D" w:rsidP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</w:t>
            </w:r>
            <w:r w:rsidR="00FB6D11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0D" w:rsidRDefault="00193D0D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0D" w:rsidRDefault="00193D0D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93D0D" w:rsidRDefault="00193D0D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942EA9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1D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Biofizică medicală</w:t>
            </w:r>
            <w:r w:rsidRPr="009A656A">
              <w:rPr>
                <w:sz w:val="20"/>
                <w:szCs w:val="20"/>
                <w:lang w:val="ro-RO"/>
              </w:rPr>
              <w:t xml:space="preserve"> (</w:t>
            </w:r>
            <w:r>
              <w:rPr>
                <w:sz w:val="20"/>
                <w:szCs w:val="20"/>
                <w:lang w:val="ro-RO"/>
              </w:rPr>
              <w:t>C</w:t>
            </w:r>
            <w:r w:rsidRPr="009A656A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 w:rsidRPr="009A656A"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1D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675A0D" w:rsidRDefault="00FB6D11" w:rsidP="00477F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Biofizică medicală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 w:rsidRPr="009A656A"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B6D11" w:rsidTr="00942EA9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1D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Biofizică medicală </w:t>
            </w:r>
            <w:r w:rsidRPr="009A656A">
              <w:rPr>
                <w:sz w:val="20"/>
                <w:szCs w:val="20"/>
                <w:lang w:val="ro-RO"/>
              </w:rPr>
              <w:t>(</w:t>
            </w:r>
            <w:r>
              <w:rPr>
                <w:sz w:val="20"/>
                <w:szCs w:val="20"/>
                <w:lang w:val="ro-RO"/>
              </w:rPr>
              <w:t>L</w:t>
            </w:r>
            <w:r w:rsidRPr="009A656A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 w:rsidRPr="009A656A"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Didactica domeniului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Căpitanu C.</w:t>
            </w: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5507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D93303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Biomateriale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</w:rPr>
            </w:pPr>
            <w:r w:rsidRPr="00D93303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E953FD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Biomateriale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</w:rPr>
            </w:pPr>
            <w:r w:rsidRPr="00D93303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E953F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U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370E7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675A0D" w:rsidRDefault="00FB6D11" w:rsidP="00513E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8-14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370E7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A65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Default="00FB6D11" w:rsidP="006472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  <w:r w:rsidRPr="00193D0D">
              <w:rPr>
                <w:kern w:val="0"/>
                <w:sz w:val="20"/>
                <w:szCs w:val="20"/>
                <w:lang w:val="ro-RO"/>
              </w:rPr>
              <w:t>Acceleratori de particule. Producerea radiaţiilor şi izotopurilor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1370E7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Toderaş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</w:tr>
      <w:tr w:rsidR="00FB6D11" w:rsidTr="0081562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A3039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B21022">
            <w:pPr>
              <w:jc w:val="center"/>
              <w:rPr>
                <w:sz w:val="20"/>
                <w:szCs w:val="20"/>
                <w:lang w:val="ro-RO"/>
              </w:rPr>
            </w:pPr>
            <w:r w:rsidRPr="00193D0D">
              <w:rPr>
                <w:kern w:val="0"/>
                <w:sz w:val="20"/>
                <w:szCs w:val="20"/>
                <w:lang w:val="ro-RO"/>
              </w:rPr>
              <w:t>Acceleratori de particule. Producerea radiaţiilor şi izotopurilor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B21022">
            <w:pPr>
              <w:jc w:val="center"/>
              <w:rPr>
                <w:sz w:val="20"/>
                <w:szCs w:val="20"/>
                <w:lang w:val="ro-RO"/>
              </w:rPr>
            </w:pPr>
            <w:r w:rsidRPr="00193D0D">
              <w:rPr>
                <w:kern w:val="0"/>
                <w:sz w:val="20"/>
                <w:szCs w:val="20"/>
                <w:lang w:val="ro-RO"/>
              </w:rPr>
              <w:t>B209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193D0D" w:rsidRDefault="00FB6D11" w:rsidP="00B21022">
            <w:pPr>
              <w:jc w:val="center"/>
              <w:rPr>
                <w:sz w:val="20"/>
                <w:szCs w:val="20"/>
              </w:rPr>
            </w:pPr>
            <w:proofErr w:type="spellStart"/>
            <w:r w:rsidRPr="00193D0D">
              <w:rPr>
                <w:kern w:val="0"/>
                <w:sz w:val="20"/>
                <w:szCs w:val="20"/>
              </w:rPr>
              <w:t>Toderaş</w:t>
            </w:r>
            <w:proofErr w:type="spellEnd"/>
            <w:r w:rsidRPr="00193D0D">
              <w:rPr>
                <w:kern w:val="0"/>
                <w:sz w:val="20"/>
                <w:szCs w:val="20"/>
              </w:rPr>
              <w:t xml:space="preserve"> M.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FB6D11" w:rsidRDefault="00FB6D11" w:rsidP="006472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left w:val="single" w:sz="4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double" w:sz="2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12-13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Fizica radiaţiilor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Moca C.</w:t>
            </w:r>
          </w:p>
        </w:tc>
      </w:tr>
      <w:tr w:rsidR="00FB6D11" w:rsidRPr="00193D0D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Pr="00193D0D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193D0D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kern w:val="0"/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Fizica radiaţiilor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Moca C.</w:t>
            </w:r>
          </w:p>
        </w:tc>
      </w:tr>
      <w:tr w:rsidR="00FB6D11" w:rsidRPr="00193D0D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Pr="00193D0D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193D0D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Didactica domeniului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Marinescu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FB6D11" w:rsidRDefault="00FB6D11" w:rsidP="006472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FB6D11" w:rsidRPr="00675A0D" w:rsidRDefault="00FB6D11" w:rsidP="002B1C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E4E" w:rsidRDefault="00931E4E" w:rsidP="001C76AB">
      <w:pPr>
        <w:tabs>
          <w:tab w:val="left" w:pos="6420"/>
        </w:tabs>
        <w:jc w:val="both"/>
        <w:rPr>
          <w:lang w:val="fr-FR"/>
        </w:rPr>
      </w:pPr>
      <w:r>
        <w:tab/>
      </w:r>
    </w:p>
    <w:p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>
      <w:pPr>
        <w:pageBreakBefore/>
        <w:jc w:val="both"/>
        <w:rPr>
          <w:lang w:val="ro-RO"/>
        </w:rPr>
      </w:pPr>
      <w:r>
        <w:rPr>
          <w:lang w:val="ro-RO"/>
        </w:rPr>
        <w:lastRenderedPageBreak/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F7354A">
        <w:rPr>
          <w:b/>
          <w:bCs/>
          <w:lang w:val="ro-RO"/>
        </w:rPr>
        <w:t>2016-2017</w:t>
      </w:r>
    </w:p>
    <w:p w:rsidR="00931E4E" w:rsidRDefault="00931E4E">
      <w:pPr>
        <w:rPr>
          <w:lang w:val="ro-RO"/>
        </w:rPr>
      </w:pPr>
      <w:r>
        <w:rPr>
          <w:lang w:val="ro-RO"/>
        </w:rPr>
        <w:t>FACULTATEA DE ŞTIINŢE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:rsidR="00931E4E" w:rsidRDefault="00931E4E">
      <w:pPr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 xml:space="preserve">Fizica explorărilor şi terapiilor biomedicale (Master) </w:t>
      </w:r>
    </w:p>
    <w:p w:rsidR="00931E4E" w:rsidRDefault="00931E4E">
      <w:pPr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II</w:t>
      </w:r>
    </w:p>
    <w:p w:rsidR="00931E4E" w:rsidRDefault="00931E4E">
      <w:pPr>
        <w:rPr>
          <w:b/>
          <w:bCs/>
          <w:sz w:val="32"/>
          <w:szCs w:val="32"/>
          <w:lang w:val="ro-RO"/>
        </w:rPr>
      </w:pPr>
      <w:r>
        <w:rPr>
          <w:b/>
          <w:bCs/>
          <w:lang w:val="ro-RO"/>
        </w:rPr>
        <w:tab/>
        <w:t xml:space="preserve">         </w:t>
      </w:r>
    </w:p>
    <w:p w:rsidR="00931E4E" w:rsidRDefault="00931E4E">
      <w:pPr>
        <w:jc w:val="center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:rsidR="00931E4E" w:rsidRDefault="00931E4E">
      <w:pPr>
        <w:jc w:val="center"/>
        <w:rPr>
          <w:sz w:val="32"/>
          <w:szCs w:val="32"/>
          <w:lang w:val="ro-RO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7"/>
        <w:gridCol w:w="686"/>
        <w:gridCol w:w="5280"/>
        <w:gridCol w:w="1266"/>
        <w:gridCol w:w="1710"/>
      </w:tblGrid>
      <w:tr w:rsidR="00931E4E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6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2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26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7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931E4E">
        <w:trPr>
          <w:trHeight w:hRule="exact" w:val="221"/>
        </w:trPr>
        <w:tc>
          <w:tcPr>
            <w:tcW w:w="697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6608FF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608FF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-1</w:t>
            </w:r>
            <w:r w:rsidR="00D93303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 w:rsidP="008962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</w:tcPr>
          <w:p w:rsidR="00931E4E" w:rsidRDefault="00931E4E" w:rsidP="00D933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D93303"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  <w:lang w:val="ro-RO"/>
              </w:rPr>
              <w:t>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</w:tcBorders>
          </w:tcPr>
          <w:p w:rsidR="00931E4E" w:rsidRDefault="00D933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organizaţiei şcolare (C)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</w:tcBorders>
          </w:tcPr>
          <w:p w:rsidR="00931E4E" w:rsidRDefault="00D93303" w:rsidP="0089629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E307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931E4E" w:rsidRDefault="00D93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Marcu</w:t>
            </w:r>
            <w:proofErr w:type="spellEnd"/>
            <w:r>
              <w:rPr>
                <w:sz w:val="20"/>
                <w:szCs w:val="20"/>
              </w:rPr>
              <w:t xml:space="preserve"> V.</w:t>
            </w:r>
          </w:p>
        </w:tc>
      </w:tr>
      <w:tr w:rsidR="00931E4E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 w:rsidP="006A0C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Imagistică prin rezonanţă magnetică (C)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it-IT"/>
              </w:rPr>
            </w:pPr>
            <w:r w:rsidRPr="00180162">
              <w:rPr>
                <w:sz w:val="20"/>
                <w:szCs w:val="20"/>
                <w:lang w:val="ro-RO"/>
              </w:rPr>
              <w:t>Macocian E.</w:t>
            </w:r>
          </w:p>
        </w:tc>
      </w:tr>
      <w:tr w:rsidR="006608FF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Imagisti</w:t>
            </w:r>
            <w:r>
              <w:rPr>
                <w:sz w:val="20"/>
                <w:szCs w:val="20"/>
                <w:lang w:val="ro-RO"/>
              </w:rPr>
              <w:t>că prin rezonanţă magnetică (S</w:t>
            </w:r>
            <w:r w:rsidRPr="00180162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14"/>
                <w:szCs w:val="14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Macocian E.</w:t>
            </w:r>
          </w:p>
        </w:tc>
      </w:tr>
      <w:tr w:rsidR="006608FF">
        <w:trPr>
          <w:trHeight w:val="203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Imagist</w:t>
            </w:r>
            <w:r>
              <w:rPr>
                <w:sz w:val="20"/>
                <w:szCs w:val="20"/>
                <w:lang w:val="ro-RO"/>
              </w:rPr>
              <w:t>ică prin rezonanţă magnetică (</w:t>
            </w:r>
            <w:r w:rsidRPr="00180162">
              <w:rPr>
                <w:sz w:val="20"/>
                <w:szCs w:val="20"/>
                <w:lang w:val="ro-RO"/>
              </w:rPr>
              <w:t>L)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14"/>
                <w:szCs w:val="14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Macocian E.</w:t>
            </w:r>
          </w:p>
        </w:tc>
      </w:tr>
      <w:tr w:rsidR="006608FF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E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 w:rsidTr="006A0CA8">
        <w:trPr>
          <w:trHeight w:hRule="exact" w:val="234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Default="006608FF" w:rsidP="007845D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Radioterapie (C)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Pr="00DA48B5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DA48B5">
              <w:rPr>
                <w:sz w:val="20"/>
                <w:szCs w:val="20"/>
                <w:lang w:val="ro-RO"/>
              </w:rPr>
              <w:t>C20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6608FF"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Radioterapie (S)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DA48B5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DA48B5">
              <w:rPr>
                <w:sz w:val="20"/>
                <w:szCs w:val="20"/>
                <w:lang w:val="ro-RO"/>
              </w:rPr>
              <w:t>C20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6608FF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DA48B5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</w:t>
            </w:r>
            <w:r w:rsidR="004F7885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 w:rsidTr="004F7885">
        <w:trPr>
          <w:trHeight w:hRule="exact" w:val="33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4F7885" w:rsidP="000327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 w:rsidTr="000327C8">
        <w:trPr>
          <w:trHeight w:hRule="exact" w:val="290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34335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Practică de cercetare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Macocian E.</w:t>
            </w:r>
          </w:p>
          <w:p w:rsidR="006608FF" w:rsidRDefault="006608FF" w:rsidP="00193D0D">
            <w:pPr>
              <w:jc w:val="center"/>
              <w:rPr>
                <w:sz w:val="20"/>
                <w:szCs w:val="20"/>
              </w:rPr>
            </w:pPr>
          </w:p>
        </w:tc>
      </w:tr>
      <w:tr w:rsidR="006608FF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left w:val="single" w:sz="4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V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I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N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E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R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81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608FF" w:rsidTr="00D93303">
        <w:trPr>
          <w:trHeight w:hRule="exact" w:val="221"/>
        </w:trPr>
        <w:tc>
          <w:tcPr>
            <w:tcW w:w="697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8142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4" w:space="0" w:color="000000"/>
            </w:tcBorders>
          </w:tcPr>
          <w:p w:rsidR="006608FF" w:rsidRDefault="006608FF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000000"/>
            </w:tcBorders>
          </w:tcPr>
          <w:p w:rsidR="006608FF" w:rsidRDefault="006608FF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6608FF" w:rsidRDefault="006608FF" w:rsidP="00D93303">
            <w:pPr>
              <w:jc w:val="center"/>
              <w:rPr>
                <w:sz w:val="20"/>
                <w:szCs w:val="20"/>
              </w:rPr>
            </w:pP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D47284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D47284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 w:rsidP="00D47284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4F7885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proofErr w:type="spellStart"/>
            <w:r w:rsidRPr="008D51C7">
              <w:rPr>
                <w:sz w:val="20"/>
                <w:szCs w:val="20"/>
                <w:lang w:val="en-AU"/>
              </w:rPr>
              <w:t>Radiologie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imagistică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prin CT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PET</w:t>
            </w:r>
            <w:r w:rsidRPr="008D51C7">
              <w:rPr>
                <w:sz w:val="20"/>
                <w:szCs w:val="20"/>
                <w:lang w:val="ro-RO"/>
              </w:rPr>
              <w:t xml:space="preserve"> </w:t>
            </w:r>
            <w:r w:rsidR="006608FF" w:rsidRPr="008D51C7">
              <w:rPr>
                <w:sz w:val="20"/>
                <w:szCs w:val="20"/>
                <w:lang w:val="ro-RO"/>
              </w:rPr>
              <w:t>(C)</w:t>
            </w:r>
          </w:p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r w:rsidRPr="008D51C7">
              <w:rPr>
                <w:sz w:val="20"/>
                <w:szCs w:val="20"/>
                <w:lang w:val="ro-RO"/>
              </w:rPr>
              <w:t>M107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</w:rPr>
            </w:pPr>
            <w:r w:rsidRPr="008D51C7">
              <w:rPr>
                <w:sz w:val="20"/>
                <w:szCs w:val="20"/>
                <w:lang w:val="ro-RO"/>
              </w:rPr>
              <w:t>Straciuc O.</w:t>
            </w: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Default="006608FF" w:rsidP="000327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8D51C7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proofErr w:type="spellStart"/>
            <w:r w:rsidRPr="008D51C7">
              <w:rPr>
                <w:sz w:val="20"/>
                <w:szCs w:val="20"/>
                <w:lang w:val="en-AU"/>
              </w:rPr>
              <w:t>Radiologie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imagistică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prin CT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PET</w:t>
            </w:r>
            <w:r w:rsidRPr="008D51C7">
              <w:rPr>
                <w:sz w:val="20"/>
                <w:szCs w:val="20"/>
                <w:lang w:val="ro-RO"/>
              </w:rPr>
              <w:t xml:space="preserve"> </w:t>
            </w:r>
            <w:r w:rsidR="006608FF" w:rsidRPr="008D51C7">
              <w:rPr>
                <w:sz w:val="20"/>
                <w:szCs w:val="20"/>
                <w:lang w:val="ro-RO"/>
              </w:rPr>
              <w:t>(L)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r w:rsidRPr="008D51C7">
              <w:rPr>
                <w:sz w:val="20"/>
                <w:szCs w:val="20"/>
                <w:lang w:val="ro-RO"/>
              </w:rPr>
              <w:t>M107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</w:rPr>
            </w:pPr>
            <w:r w:rsidRPr="008D51C7">
              <w:rPr>
                <w:sz w:val="20"/>
                <w:szCs w:val="20"/>
                <w:lang w:val="ro-RO"/>
              </w:rPr>
              <w:t>Straciuc O.</w:t>
            </w: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931E4E" w:rsidRDefault="00931E4E" w:rsidP="001C76AB">
      <w:pPr>
        <w:jc w:val="both"/>
        <w:rPr>
          <w:lang w:val="fr-FR"/>
        </w:rPr>
      </w:pPr>
      <w:r>
        <w:rPr>
          <w:lang w:val="ro-RO"/>
        </w:rPr>
        <w:t xml:space="preserve"> </w:t>
      </w:r>
    </w:p>
    <w:p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sectPr w:rsidR="00931E4E" w:rsidSect="00000132">
      <w:pgSz w:w="12240" w:h="15840"/>
      <w:pgMar w:top="1134" w:right="851" w:bottom="1134" w:left="1077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B45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/>
  <w:rsids>
    <w:rsidRoot w:val="00000132"/>
    <w:rsid w:val="00000132"/>
    <w:rsid w:val="000327C8"/>
    <w:rsid w:val="0005375E"/>
    <w:rsid w:val="00092DFA"/>
    <w:rsid w:val="000B5934"/>
    <w:rsid w:val="000B7E49"/>
    <w:rsid w:val="000C69A8"/>
    <w:rsid w:val="000C7E0F"/>
    <w:rsid w:val="000E496B"/>
    <w:rsid w:val="000F4505"/>
    <w:rsid w:val="00115841"/>
    <w:rsid w:val="001370E7"/>
    <w:rsid w:val="00141F9B"/>
    <w:rsid w:val="00180162"/>
    <w:rsid w:val="00193D0D"/>
    <w:rsid w:val="001A1A75"/>
    <w:rsid w:val="001A625C"/>
    <w:rsid w:val="001B48F6"/>
    <w:rsid w:val="001C76AB"/>
    <w:rsid w:val="001D1D01"/>
    <w:rsid w:val="002049E0"/>
    <w:rsid w:val="0022461F"/>
    <w:rsid w:val="00246542"/>
    <w:rsid w:val="00252507"/>
    <w:rsid w:val="00262C99"/>
    <w:rsid w:val="00283CCC"/>
    <w:rsid w:val="002B1C75"/>
    <w:rsid w:val="002D46C4"/>
    <w:rsid w:val="002F706F"/>
    <w:rsid w:val="002F7AE7"/>
    <w:rsid w:val="00341571"/>
    <w:rsid w:val="00343351"/>
    <w:rsid w:val="00351DE9"/>
    <w:rsid w:val="00383798"/>
    <w:rsid w:val="003B0A82"/>
    <w:rsid w:val="003D40EC"/>
    <w:rsid w:val="003F1267"/>
    <w:rsid w:val="003F1866"/>
    <w:rsid w:val="00444173"/>
    <w:rsid w:val="004513D0"/>
    <w:rsid w:val="00452793"/>
    <w:rsid w:val="004675B4"/>
    <w:rsid w:val="004C1BA1"/>
    <w:rsid w:val="004E7AB7"/>
    <w:rsid w:val="004F0A20"/>
    <w:rsid w:val="004F3C59"/>
    <w:rsid w:val="004F7885"/>
    <w:rsid w:val="004F7E04"/>
    <w:rsid w:val="00500FEA"/>
    <w:rsid w:val="00510083"/>
    <w:rsid w:val="00513E24"/>
    <w:rsid w:val="00535FF4"/>
    <w:rsid w:val="005507C3"/>
    <w:rsid w:val="00557C09"/>
    <w:rsid w:val="00576BA8"/>
    <w:rsid w:val="00597AB8"/>
    <w:rsid w:val="005A1B82"/>
    <w:rsid w:val="005B397C"/>
    <w:rsid w:val="005C1F7A"/>
    <w:rsid w:val="005F20DB"/>
    <w:rsid w:val="005F29BB"/>
    <w:rsid w:val="00641549"/>
    <w:rsid w:val="006472D8"/>
    <w:rsid w:val="00654B3E"/>
    <w:rsid w:val="006608FF"/>
    <w:rsid w:val="006609BA"/>
    <w:rsid w:val="00675A0D"/>
    <w:rsid w:val="00684F44"/>
    <w:rsid w:val="00696D41"/>
    <w:rsid w:val="006A0CA8"/>
    <w:rsid w:val="006B7097"/>
    <w:rsid w:val="006D7EEF"/>
    <w:rsid w:val="006E20EF"/>
    <w:rsid w:val="006F0D45"/>
    <w:rsid w:val="006F2406"/>
    <w:rsid w:val="007173CD"/>
    <w:rsid w:val="00733748"/>
    <w:rsid w:val="00736AA6"/>
    <w:rsid w:val="0074348F"/>
    <w:rsid w:val="00764C84"/>
    <w:rsid w:val="00775577"/>
    <w:rsid w:val="00775CC3"/>
    <w:rsid w:val="007845DE"/>
    <w:rsid w:val="007A612C"/>
    <w:rsid w:val="007C6C59"/>
    <w:rsid w:val="007E3779"/>
    <w:rsid w:val="007F6EED"/>
    <w:rsid w:val="008142F6"/>
    <w:rsid w:val="008200D1"/>
    <w:rsid w:val="008328B4"/>
    <w:rsid w:val="008478ED"/>
    <w:rsid w:val="00872CD3"/>
    <w:rsid w:val="00896293"/>
    <w:rsid w:val="0089677E"/>
    <w:rsid w:val="008D084F"/>
    <w:rsid w:val="008D51C7"/>
    <w:rsid w:val="008E76C7"/>
    <w:rsid w:val="00914922"/>
    <w:rsid w:val="00915587"/>
    <w:rsid w:val="00931E4E"/>
    <w:rsid w:val="0097091D"/>
    <w:rsid w:val="009A0D7D"/>
    <w:rsid w:val="009A656A"/>
    <w:rsid w:val="009C59D1"/>
    <w:rsid w:val="009E6D0E"/>
    <w:rsid w:val="009F11B1"/>
    <w:rsid w:val="009F1C30"/>
    <w:rsid w:val="009F31A0"/>
    <w:rsid w:val="009F56C0"/>
    <w:rsid w:val="00A1373F"/>
    <w:rsid w:val="00A14C63"/>
    <w:rsid w:val="00A26FAE"/>
    <w:rsid w:val="00A30397"/>
    <w:rsid w:val="00A37CEB"/>
    <w:rsid w:val="00A51921"/>
    <w:rsid w:val="00A644FD"/>
    <w:rsid w:val="00A66042"/>
    <w:rsid w:val="00A67618"/>
    <w:rsid w:val="00A813B9"/>
    <w:rsid w:val="00AA37FA"/>
    <w:rsid w:val="00AA3CC1"/>
    <w:rsid w:val="00AE2D5A"/>
    <w:rsid w:val="00AE659A"/>
    <w:rsid w:val="00B07E54"/>
    <w:rsid w:val="00B119BE"/>
    <w:rsid w:val="00B534E2"/>
    <w:rsid w:val="00B933AA"/>
    <w:rsid w:val="00B938CB"/>
    <w:rsid w:val="00BA11AD"/>
    <w:rsid w:val="00BA4FC1"/>
    <w:rsid w:val="00BB24E4"/>
    <w:rsid w:val="00BC0129"/>
    <w:rsid w:val="00BC1269"/>
    <w:rsid w:val="00BC396E"/>
    <w:rsid w:val="00BC5E97"/>
    <w:rsid w:val="00BD2036"/>
    <w:rsid w:val="00C261EB"/>
    <w:rsid w:val="00C30222"/>
    <w:rsid w:val="00C40732"/>
    <w:rsid w:val="00C52C3A"/>
    <w:rsid w:val="00C60AF1"/>
    <w:rsid w:val="00CB2C44"/>
    <w:rsid w:val="00CD1C9B"/>
    <w:rsid w:val="00CD7142"/>
    <w:rsid w:val="00D11CF1"/>
    <w:rsid w:val="00D270B8"/>
    <w:rsid w:val="00D47284"/>
    <w:rsid w:val="00D93303"/>
    <w:rsid w:val="00DA4538"/>
    <w:rsid w:val="00DA48B5"/>
    <w:rsid w:val="00DC1C84"/>
    <w:rsid w:val="00DD74FF"/>
    <w:rsid w:val="00DE30D9"/>
    <w:rsid w:val="00DF301D"/>
    <w:rsid w:val="00DF3A33"/>
    <w:rsid w:val="00E00CDC"/>
    <w:rsid w:val="00E1686E"/>
    <w:rsid w:val="00E2182D"/>
    <w:rsid w:val="00E21D07"/>
    <w:rsid w:val="00E228B9"/>
    <w:rsid w:val="00E27A52"/>
    <w:rsid w:val="00E3399E"/>
    <w:rsid w:val="00E6585E"/>
    <w:rsid w:val="00E738A7"/>
    <w:rsid w:val="00E7496E"/>
    <w:rsid w:val="00E84B08"/>
    <w:rsid w:val="00E85A95"/>
    <w:rsid w:val="00E953FD"/>
    <w:rsid w:val="00EB1B13"/>
    <w:rsid w:val="00EB6FD9"/>
    <w:rsid w:val="00EC1431"/>
    <w:rsid w:val="00EC28D2"/>
    <w:rsid w:val="00EF79C5"/>
    <w:rsid w:val="00F312BA"/>
    <w:rsid w:val="00F4061E"/>
    <w:rsid w:val="00F57B40"/>
    <w:rsid w:val="00F60246"/>
    <w:rsid w:val="00F7354A"/>
    <w:rsid w:val="00F96C2A"/>
    <w:rsid w:val="00F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C3"/>
    <w:pPr>
      <w:suppressAutoHyphens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9"/>
    <w:qFormat/>
    <w:rsid w:val="00775CC3"/>
    <w:pPr>
      <w:keepNext/>
      <w:tabs>
        <w:tab w:val="num" w:pos="0"/>
      </w:tabs>
      <w:jc w:val="center"/>
      <w:outlineLvl w:val="0"/>
    </w:pPr>
    <w:rPr>
      <w:b/>
      <w:bCs/>
      <w:sz w:val="18"/>
      <w:szCs w:val="18"/>
      <w:lang w:val="ro-RO"/>
    </w:rPr>
  </w:style>
  <w:style w:type="paragraph" w:styleId="Heading2">
    <w:name w:val="heading 2"/>
    <w:basedOn w:val="Normal"/>
    <w:link w:val="Heading2Char"/>
    <w:uiPriority w:val="99"/>
    <w:qFormat/>
    <w:rsid w:val="00775CC3"/>
    <w:pPr>
      <w:keepNext/>
      <w:tabs>
        <w:tab w:val="num" w:pos="0"/>
      </w:tabs>
      <w:ind w:left="-108"/>
      <w:outlineLvl w:val="1"/>
    </w:pPr>
    <w:rPr>
      <w:b/>
      <w:bCs/>
      <w:sz w:val="18"/>
      <w:szCs w:val="18"/>
      <w:lang w:val="ro-RO"/>
    </w:rPr>
  </w:style>
  <w:style w:type="paragraph" w:styleId="Heading3">
    <w:name w:val="heading 3"/>
    <w:basedOn w:val="Normal"/>
    <w:link w:val="Heading3Char"/>
    <w:uiPriority w:val="99"/>
    <w:qFormat/>
    <w:rsid w:val="00775CC3"/>
    <w:pPr>
      <w:keepNext/>
      <w:tabs>
        <w:tab w:val="num" w:pos="0"/>
      </w:tabs>
      <w:ind w:right="-108"/>
      <w:outlineLvl w:val="2"/>
    </w:pPr>
    <w:rPr>
      <w:b/>
      <w:bCs/>
      <w:sz w:val="18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2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52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2F"/>
    <w:rPr>
      <w:rFonts w:asciiTheme="majorHAnsi" w:eastAsiaTheme="majorEastAsia" w:hAnsiTheme="majorHAnsi" w:cstheme="majorBidi"/>
      <w:b/>
      <w:bCs/>
      <w:kern w:val="1"/>
      <w:sz w:val="26"/>
      <w:szCs w:val="26"/>
      <w:lang w:val="en-GB" w:eastAsia="ar-SA"/>
    </w:rPr>
  </w:style>
  <w:style w:type="character" w:customStyle="1" w:styleId="Absatz-Standardschriftart">
    <w:name w:val="Absatz-Standardschriftart"/>
    <w:uiPriority w:val="99"/>
    <w:rsid w:val="00775CC3"/>
  </w:style>
  <w:style w:type="character" w:customStyle="1" w:styleId="WW-Absatz-Standardschriftart">
    <w:name w:val="WW-Absatz-Standardschriftart"/>
    <w:uiPriority w:val="99"/>
    <w:rsid w:val="00775CC3"/>
  </w:style>
  <w:style w:type="character" w:customStyle="1" w:styleId="WW8Num1z0">
    <w:name w:val="WW8Num1z0"/>
    <w:uiPriority w:val="99"/>
    <w:rsid w:val="00775CC3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775CC3"/>
  </w:style>
  <w:style w:type="character" w:customStyle="1" w:styleId="FootnoteReference1">
    <w:name w:val="Footnote Reference1"/>
    <w:basedOn w:val="DefaultParagraphFont"/>
    <w:uiPriority w:val="99"/>
    <w:rsid w:val="00775CC3"/>
    <w:rPr>
      <w:vertAlign w:val="superscript"/>
    </w:rPr>
  </w:style>
  <w:style w:type="character" w:customStyle="1" w:styleId="FootnoteCharacters">
    <w:name w:val="Footnote Characters"/>
    <w:uiPriority w:val="99"/>
    <w:rsid w:val="00775CC3"/>
  </w:style>
  <w:style w:type="character" w:styleId="FootnoteReference">
    <w:name w:val="footnote reference"/>
    <w:basedOn w:val="DefaultParagraphFont"/>
    <w:uiPriority w:val="99"/>
    <w:semiHidden/>
    <w:rsid w:val="00775CC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775CC3"/>
    <w:rPr>
      <w:vertAlign w:val="superscript"/>
    </w:rPr>
  </w:style>
  <w:style w:type="character" w:customStyle="1" w:styleId="EndnoteCharacters">
    <w:name w:val="Endnote Characters"/>
    <w:uiPriority w:val="99"/>
    <w:rsid w:val="00775CC3"/>
  </w:style>
  <w:style w:type="paragraph" w:customStyle="1" w:styleId="Heading">
    <w:name w:val="Heading"/>
    <w:basedOn w:val="Normal"/>
    <w:next w:val="BodyText"/>
    <w:uiPriority w:val="99"/>
    <w:rsid w:val="00775C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5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styleId="List">
    <w:name w:val="List"/>
    <w:basedOn w:val="BodyText"/>
    <w:uiPriority w:val="99"/>
    <w:rsid w:val="00775CC3"/>
  </w:style>
  <w:style w:type="paragraph" w:styleId="Caption">
    <w:name w:val="caption"/>
    <w:basedOn w:val="Normal"/>
    <w:uiPriority w:val="99"/>
    <w:qFormat/>
    <w:rsid w:val="00775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5CC3"/>
    <w:pPr>
      <w:suppressLineNumbers/>
    </w:pPr>
  </w:style>
  <w:style w:type="paragraph" w:customStyle="1" w:styleId="Caption1">
    <w:name w:val="Caption1"/>
    <w:basedOn w:val="Normal"/>
    <w:uiPriority w:val="99"/>
    <w:rsid w:val="00775CC3"/>
    <w:pPr>
      <w:suppressLineNumbers/>
      <w:spacing w:before="120" w:after="120"/>
    </w:pPr>
    <w:rPr>
      <w:i/>
      <w:iCs/>
    </w:rPr>
  </w:style>
  <w:style w:type="paragraph" w:styleId="ListBullet">
    <w:name w:val="List Bullet"/>
    <w:basedOn w:val="Normal"/>
    <w:autoRedefine/>
    <w:uiPriority w:val="99"/>
    <w:rsid w:val="00775CC3"/>
  </w:style>
  <w:style w:type="paragraph" w:styleId="BodyText2">
    <w:name w:val="Body Text 2"/>
    <w:basedOn w:val="Normal"/>
    <w:link w:val="BodyText2Char"/>
    <w:uiPriority w:val="99"/>
    <w:rsid w:val="00775CC3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uiPriority w:val="99"/>
    <w:rsid w:val="00775CC3"/>
    <w:pPr>
      <w:suppressLineNumbers/>
    </w:pPr>
  </w:style>
  <w:style w:type="paragraph" w:customStyle="1" w:styleId="TableHeading">
    <w:name w:val="Table Heading"/>
    <w:basedOn w:val="TableContents"/>
    <w:uiPriority w:val="99"/>
    <w:rsid w:val="00775CC3"/>
    <w:pPr>
      <w:jc w:val="center"/>
    </w:pPr>
    <w:rPr>
      <w:b/>
      <w:bCs/>
    </w:rPr>
  </w:style>
  <w:style w:type="paragraph" w:customStyle="1" w:styleId="FootnoteText1">
    <w:name w:val="Footnote Text1"/>
    <w:basedOn w:val="Normal"/>
    <w:uiPriority w:val="99"/>
    <w:rsid w:val="00775C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2F"/>
    <w:rPr>
      <w:kern w:val="1"/>
      <w:sz w:val="0"/>
      <w:szCs w:val="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75CC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52F"/>
    <w:rPr>
      <w:kern w:val="1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C08D44-ECE9-4253-8D08-179123CE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acasa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Secretariat_Stiinte</cp:lastModifiedBy>
  <cp:revision>3</cp:revision>
  <cp:lastPrinted>2016-09-26T10:55:00Z</cp:lastPrinted>
  <dcterms:created xsi:type="dcterms:W3CDTF">2016-09-30T07:33:00Z</dcterms:created>
  <dcterms:modified xsi:type="dcterms:W3CDTF">2016-09-30T07:33:00Z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1.70583730366608E-302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