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580r5s6s6o8" w:id="0"/>
      <w:bookmarkEnd w:id="0"/>
      <w:hyperlink r:id="rId6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UzineX</w:t>
        </w:r>
      </w:hyperlink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caută Student Pasionat / Inginer Debutant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📍 </w:t>
      </w:r>
      <w:r w:rsidDel="00000000" w:rsidR="00000000" w:rsidRPr="00000000">
        <w:rPr>
          <w:b w:val="1"/>
          <w:bCs w:val="1"/>
          <w:rtl w:val="0"/>
        </w:rPr>
        <w:t xml:space="preserve">Locație:</w:t>
      </w:r>
      <w:r w:rsidDel="00000000" w:rsidR="00000000" w:rsidRPr="00000000">
        <w:rPr>
          <w:rtl w:val="0"/>
        </w:rPr>
        <w:t xml:space="preserve"> Național - Toata România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⏳ </w:t>
      </w:r>
      <w:r w:rsidDel="00000000" w:rsidR="00000000" w:rsidRPr="00000000">
        <w:rPr>
          <w:b w:val="1"/>
          <w:bCs w:val="1"/>
          <w:rtl w:val="0"/>
        </w:rPr>
        <w:t xml:space="preserve">Tip job:</w:t>
      </w:r>
      <w:r w:rsidDel="00000000" w:rsidR="00000000" w:rsidRPr="00000000">
        <w:rPr>
          <w:rtl w:val="0"/>
        </w:rPr>
        <w:t xml:space="preserve"> Full-time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💼 </w:t>
      </w:r>
      <w:r w:rsidDel="00000000" w:rsidR="00000000" w:rsidRPr="00000000">
        <w:rPr>
          <w:b w:val="1"/>
          <w:bCs w:val="1"/>
          <w:rtl w:val="0"/>
        </w:rPr>
        <w:t xml:space="preserve">Nivel:</w:t>
      </w:r>
      <w:r w:rsidDel="00000000" w:rsidR="00000000" w:rsidRPr="00000000">
        <w:rPr>
          <w:rtl w:val="0"/>
        </w:rPr>
        <w:t xml:space="preserve"> Entry-Level / Fără experiență, dar pasionat de domeniul ingineriei și cu dorință de învățare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tfsf1zdd9lo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Despre noi – UZINEX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Suntem o companie cu expertiză în domeniul industrial, specializată în furnizarea de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echipamente și soluții pentru producție și automatizări</w:t>
        </w:r>
      </w:hyperlink>
      <w:r w:rsidDel="00000000" w:rsidR="00000000" w:rsidRPr="00000000">
        <w:rPr>
          <w:rtl w:val="0"/>
        </w:rPr>
        <w:t xml:space="preserve">. Lucrăm activ în sectorul achizițiilor publice, participând la licitații pentru furnizarea de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echipamente industriale</w:t>
        </w:r>
      </w:hyperlink>
      <w:r w:rsidDel="00000000" w:rsidR="00000000" w:rsidRPr="00000000">
        <w:rPr>
          <w:rtl w:val="0"/>
        </w:rPr>
        <w:t xml:space="preserve"> performante.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🛠 </w:t>
      </w:r>
      <w:r w:rsidDel="00000000" w:rsidR="00000000" w:rsidRPr="00000000">
        <w:rPr>
          <w:b w:val="1"/>
          <w:bCs w:val="1"/>
          <w:rtl w:val="0"/>
        </w:rPr>
        <w:t xml:space="preserve">Candidatul ideal este </w:t>
      </w:r>
      <w:r w:rsidDel="00000000" w:rsidR="00000000" w:rsidRPr="00000000">
        <w:rPr>
          <w:rtl w:val="0"/>
        </w:rPr>
        <w:t xml:space="preserve">– student în anul 4, masterand sau proaspăt absolvent care dorește să își dezvolte competențele tehnice și comerciale într-un mediu dinamic.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vei face</w:t>
      </w:r>
      <w:r w:rsidDel="00000000" w:rsidR="00000000" w:rsidRPr="00000000">
        <w:rPr>
          <w:rtl w:val="0"/>
        </w:rPr>
        <w:br w:type="textWrapping"/>
        <w:t xml:space="preserve"> • Analizezi caiete de sarcini și cerințe tehnice</w:t>
        <w:br w:type="textWrapping"/>
        <w:t xml:space="preserve"> • Lucrezi cu furnizori internaționali pentru oferte</w:t>
        <w:br w:type="textWrapping"/>
        <w:t xml:space="preserve"> • Montezi, instalezi și pui în funcțiune echipamente industriale</w:t>
        <w:br w:type="textWrapping"/>
        <w:t xml:space="preserve"> • Realizezi mentenanță de bază și intervenții tehnice simple</w:t>
        <w:br w:type="textWrapping"/>
        <w:t xml:space="preserve"> • Testezi echipamentele înainte de predare</w:t>
        <w:br w:type="textWrapping"/>
        <w:t xml:space="preserve"> • Redactezi documente tehnice și rapoarte</w:t>
        <w:br w:type="textWrapping"/>
        <w:t xml:space="preserve"> • Folosești ChatGPT, Monday și alte instrumente digitale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așteptăm de la tine</w:t>
      </w:r>
      <w:r w:rsidDel="00000000" w:rsidR="00000000" w:rsidRPr="00000000">
        <w:rPr>
          <w:rtl w:val="0"/>
        </w:rPr>
        <w:br w:type="textWrapping"/>
        <w:t xml:space="preserve"> • Interes real pentru echipamente industriale</w:t>
        <w:br w:type="textWrapping"/>
        <w:t xml:space="preserve"> • Cunoștințe tehnice de bază în mecatronică, mecanică, automatizări</w:t>
        <w:br w:type="textWrapping"/>
        <w:t xml:space="preserve"> • Dorință de învățare și disciplină în lucrul cu documente</w:t>
        <w:br w:type="textWrapping"/>
        <w:t xml:space="preserve"> • Comunicare clară cu furnizori și colegi</w:t>
        <w:br w:type="textWrapping"/>
        <w:t xml:space="preserve"> • Engleză bună pentru discuții tehnice</w:t>
        <w:br w:type="textWrapping"/>
        <w:t xml:space="preserve"> • Organizare, atenție la detalii și focus pe rezultat</w:t>
        <w:br w:type="textWrapping"/>
        <w:t xml:space="preserve"> • Disponibilitate pentru intervenții tehnice ocazionale la clienți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îți oferim</w:t>
      </w:r>
      <w:r w:rsidDel="00000000" w:rsidR="00000000" w:rsidRPr="00000000">
        <w:rPr>
          <w:rtl w:val="0"/>
        </w:rPr>
        <w:br w:type="textWrapping"/>
        <w:t xml:space="preserve"> • Salariu în funcție de abilități</w:t>
        <w:br w:type="textWrapping"/>
        <w:t xml:space="preserve"> • Implicare reală în montaj și punere în funcțiune</w:t>
        <w:br w:type="textWrapping"/>
        <w:t xml:space="preserve"> • Training tehnic pentru mentenanță și instalare</w:t>
        <w:br w:type="textWrapping"/>
        <w:t xml:space="preserve"> • Acces la furnizori internaționali și tehnologii moderne</w:t>
        <w:br w:type="textWrapping"/>
        <w:t xml:space="preserve"> • Posibilitatea de a crește spre inginer tehnic sau inginer ofertare</w:t>
        <w:br w:type="textWrapping"/>
        <w:t xml:space="preserve"> • Lucru într-o echipă cu experiență în industrie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Dacă ești la început de carieră și vrei să te dezvolți într-un domeniu cu impact real, vrem să te cunoaștem!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📩 </w:t>
      </w:r>
      <w:r w:rsidDel="00000000" w:rsidR="00000000" w:rsidRPr="00000000">
        <w:rPr>
          <w:b w:val="1"/>
          <w:bCs w:val="1"/>
          <w:rtl w:val="0"/>
        </w:rPr>
        <w:t xml:space="preserve">Aplică acum!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Completează formularul de aplicare aici 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https://forms.gle/WJnsHCNaMLUyQ53o6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2286000" cy="29527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952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forms.gle/WJnsHCNaMLUyQ53o6" TargetMode="External"/><Relationship Id="rId5" Type="http://schemas.openxmlformats.org/officeDocument/2006/relationships/styles" Target="styles.xml"/><Relationship Id="rId6" Type="http://schemas.openxmlformats.org/officeDocument/2006/relationships/hyperlink" Target="https://uzinex.ro/" TargetMode="External"/><Relationship Id="rId7" Type="http://schemas.openxmlformats.org/officeDocument/2006/relationships/hyperlink" Target="https://uzinex.ro/" TargetMode="External"/><Relationship Id="rId8" Type="http://schemas.openxmlformats.org/officeDocument/2006/relationships/hyperlink" Target="https://uzinex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